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83E2" w14:textId="4A054158" w:rsidR="008C5BCD" w:rsidRPr="008C5BCD" w:rsidRDefault="005E224F" w:rsidP="005E224F">
      <w:pPr>
        <w:ind w:left="2880" w:firstLine="720"/>
        <w:rPr>
          <w:rFonts w:ascii="AkayaTelivigala" w:hAnsi="AkayaTelivigala" w:cs="AkayaTelivigala"/>
          <w:b/>
          <w:bCs/>
          <w:color w:val="7030A0"/>
          <w:sz w:val="44"/>
          <w:szCs w:val="44"/>
        </w:rPr>
      </w:pPr>
      <w:r>
        <w:rPr>
          <w:rFonts w:ascii="Avenir Next" w:hAnsi="Avenir Next" w:cs="Calibri"/>
          <w:noProof/>
          <w:color w:val="FFC000" w:themeColor="accent4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7DCE527" wp14:editId="4BFFE200">
            <wp:simplePos x="0" y="0"/>
            <wp:positionH relativeFrom="column">
              <wp:posOffset>-17466</wp:posOffset>
            </wp:positionH>
            <wp:positionV relativeFrom="paragraph">
              <wp:posOffset>-289378</wp:posOffset>
            </wp:positionV>
            <wp:extent cx="2123164" cy="149382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164" cy="1493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BCD" w:rsidRPr="008C5BCD">
        <w:rPr>
          <w:rFonts w:ascii="AkayaTelivigala" w:hAnsi="AkayaTelivigala" w:cs="AkayaTelivigala"/>
          <w:b/>
          <w:bCs/>
          <w:color w:val="7030A0"/>
          <w:sz w:val="44"/>
          <w:szCs w:val="44"/>
        </w:rPr>
        <w:t>Fascinated by fluorite?</w:t>
      </w:r>
    </w:p>
    <w:p w14:paraId="10EC1BAC" w14:textId="2EB7C0AF" w:rsidR="008C5BCD" w:rsidRDefault="008C5BCD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p w14:paraId="084DD8AC" w14:textId="77777777" w:rsidR="005E224F" w:rsidRDefault="005E224F" w:rsidP="008C5BCD">
      <w:pPr>
        <w:jc w:val="center"/>
        <w:rPr>
          <w:rFonts w:ascii="Britannic Bold" w:hAnsi="Britannic Bold" w:cs="Calibri"/>
          <w:b/>
          <w:bCs/>
          <w:color w:val="7F7F7F" w:themeColor="text1" w:themeTint="80"/>
          <w:sz w:val="36"/>
          <w:szCs w:val="36"/>
        </w:rPr>
      </w:pPr>
      <w:r>
        <w:rPr>
          <w:rFonts w:ascii="Britannic Bold" w:hAnsi="Britannic Bold" w:cs="Calibri"/>
          <w:b/>
          <w:bCs/>
          <w:color w:val="7F7F7F" w:themeColor="text1" w:themeTint="80"/>
          <w:sz w:val="36"/>
          <w:szCs w:val="36"/>
        </w:rPr>
        <w:t xml:space="preserve">                                  </w:t>
      </w:r>
    </w:p>
    <w:p w14:paraId="6DAB28F1" w14:textId="219911D5" w:rsidR="008C5BCD" w:rsidRPr="008C5BCD" w:rsidRDefault="008C5BCD" w:rsidP="005E224F">
      <w:pPr>
        <w:ind w:left="3600" w:firstLine="720"/>
        <w:jc w:val="center"/>
        <w:rPr>
          <w:rFonts w:ascii="Britannic Bold" w:hAnsi="Britannic Bold" w:cs="Calibri"/>
          <w:b/>
          <w:bCs/>
          <w:color w:val="7F7F7F" w:themeColor="text1" w:themeTint="80"/>
          <w:sz w:val="36"/>
          <w:szCs w:val="36"/>
        </w:rPr>
      </w:pPr>
      <w:r w:rsidRPr="008C5BCD">
        <w:rPr>
          <w:rFonts w:ascii="Britannic Bold" w:hAnsi="Britannic Bold" w:cs="Calibri"/>
          <w:b/>
          <w:bCs/>
          <w:color w:val="7F7F7F" w:themeColor="text1" w:themeTint="80"/>
          <w:sz w:val="36"/>
          <w:szCs w:val="36"/>
        </w:rPr>
        <w:t>Got a thing for galena?</w:t>
      </w:r>
    </w:p>
    <w:p w14:paraId="02C38384" w14:textId="77777777" w:rsidR="005E224F" w:rsidRDefault="005E224F">
      <w:pPr>
        <w:rPr>
          <w:rFonts w:ascii="Avenir Next" w:hAnsi="Avenir Next" w:cs="Calibri"/>
          <w:color w:val="FFC000" w:themeColor="accent4"/>
          <w:sz w:val="36"/>
          <w:szCs w:val="36"/>
        </w:rPr>
      </w:pPr>
    </w:p>
    <w:p w14:paraId="1E10F518" w14:textId="6A5F5075" w:rsidR="008C5BCD" w:rsidRPr="005E224F" w:rsidRDefault="008C5BCD">
      <w:pPr>
        <w:rPr>
          <w:rFonts w:ascii="Avenir Next" w:hAnsi="Avenir Next" w:cs="Calibri"/>
          <w:color w:val="FFC000" w:themeColor="accent4"/>
          <w:sz w:val="36"/>
          <w:szCs w:val="36"/>
        </w:rPr>
      </w:pPr>
      <w:r w:rsidRPr="005E224F">
        <w:rPr>
          <w:rFonts w:ascii="Avenir Next" w:hAnsi="Avenir Next" w:cs="Calibri"/>
          <w:color w:val="FFC000" w:themeColor="accent4"/>
          <w:sz w:val="36"/>
          <w:szCs w:val="36"/>
        </w:rPr>
        <w:t>Losing it for leucite?</w:t>
      </w:r>
    </w:p>
    <w:p w14:paraId="366C1A73" w14:textId="659E9841" w:rsidR="008C5BCD" w:rsidRDefault="005E224F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>
        <w:rPr>
          <w:rFonts w:ascii="Calibri" w:hAnsi="Calibri" w:cs="Calibri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A46BDF0" wp14:editId="20CE016D">
            <wp:simplePos x="0" y="0"/>
            <wp:positionH relativeFrom="column">
              <wp:posOffset>1393932</wp:posOffset>
            </wp:positionH>
            <wp:positionV relativeFrom="paragraph">
              <wp:posOffset>13592</wp:posOffset>
            </wp:positionV>
            <wp:extent cx="1792586" cy="1189887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586" cy="118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B8B1A" w14:textId="62684401" w:rsidR="008C5BCD" w:rsidRPr="008C5BCD" w:rsidRDefault="008C5BCD" w:rsidP="008C5BCD">
      <w:pPr>
        <w:jc w:val="right"/>
        <w:rPr>
          <w:rFonts w:ascii="Snell Roundhand" w:hAnsi="Snell Roundhand" w:cs="Charm"/>
          <w:b/>
          <w:bCs/>
          <w:color w:val="00B050"/>
          <w:sz w:val="44"/>
          <w:szCs w:val="44"/>
        </w:rPr>
      </w:pPr>
      <w:r w:rsidRPr="008C5BCD">
        <w:rPr>
          <w:rFonts w:ascii="Snell Roundhand" w:hAnsi="Snell Roundhand" w:cs="Charm"/>
          <w:b/>
          <w:bCs/>
          <w:color w:val="00B050"/>
          <w:sz w:val="44"/>
          <w:szCs w:val="44"/>
        </w:rPr>
        <w:t>Mad about malachite?</w:t>
      </w:r>
    </w:p>
    <w:p w14:paraId="3AA8442A" w14:textId="69928B2F" w:rsidR="008C5BCD" w:rsidRDefault="005E224F" w:rsidP="008C5BCD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>
        <w:rPr>
          <w:rFonts w:ascii="Avenir Light" w:hAnsi="Avenir Light" w:cs="Calibri"/>
          <w:b/>
          <w:bCs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F90663F" wp14:editId="526B5745">
            <wp:simplePos x="0" y="0"/>
            <wp:positionH relativeFrom="column">
              <wp:posOffset>4020185</wp:posOffset>
            </wp:positionH>
            <wp:positionV relativeFrom="paragraph">
              <wp:posOffset>158158</wp:posOffset>
            </wp:positionV>
            <wp:extent cx="1923130" cy="12765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130" cy="1276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5725C" w14:textId="50D1987E" w:rsidR="008C5BCD" w:rsidRPr="005E224F" w:rsidRDefault="008C5BCD" w:rsidP="005E224F">
      <w:pPr>
        <w:ind w:right="6480"/>
        <w:rPr>
          <w:rFonts w:ascii="American Typewriter" w:hAnsi="American Typewriter" w:cs="Calibri"/>
          <w:b/>
          <w:bCs/>
          <w:color w:val="0070C0"/>
          <w:sz w:val="36"/>
          <w:szCs w:val="36"/>
        </w:rPr>
      </w:pPr>
      <w:r w:rsidRPr="005E224F">
        <w:rPr>
          <w:rFonts w:ascii="American Typewriter" w:hAnsi="American Typewriter" w:cs="Calibri"/>
          <w:b/>
          <w:bCs/>
          <w:color w:val="0070C0"/>
          <w:sz w:val="36"/>
          <w:szCs w:val="36"/>
        </w:rPr>
        <w:t>Taken by tectosilicates?</w:t>
      </w:r>
    </w:p>
    <w:p w14:paraId="1CB94C3E" w14:textId="47E04D4D" w:rsidR="008C5BCD" w:rsidRDefault="008C5BCD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p w14:paraId="46FD2527" w14:textId="522AC63E" w:rsidR="008C5BCD" w:rsidRPr="008C5BCD" w:rsidRDefault="008C5BCD" w:rsidP="005E224F">
      <w:pPr>
        <w:ind w:left="720" w:firstLine="720"/>
        <w:rPr>
          <w:rFonts w:ascii="Avenir Light" w:hAnsi="Avenir Light" w:cs="Calibri"/>
          <w:b/>
          <w:bCs/>
          <w:color w:val="70AD47" w:themeColor="accent6"/>
          <w:sz w:val="36"/>
          <w:szCs w:val="36"/>
        </w:rPr>
      </w:pPr>
      <w:r w:rsidRPr="008C5BCD">
        <w:rPr>
          <w:rFonts w:ascii="Avenir Light" w:hAnsi="Avenir Light" w:cs="Calibri"/>
          <w:b/>
          <w:bCs/>
          <w:color w:val="70AD47" w:themeColor="accent6"/>
          <w:sz w:val="36"/>
          <w:szCs w:val="36"/>
        </w:rPr>
        <w:t>Enthused by epidote?</w:t>
      </w:r>
    </w:p>
    <w:p w14:paraId="15E1796D" w14:textId="4E0419C8" w:rsidR="008C5BCD" w:rsidRDefault="005E224F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>
        <w:rPr>
          <w:rFonts w:ascii="Calibri" w:hAnsi="Calibri" w:cs="Calibri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6F4AF34" wp14:editId="6F03D56E">
            <wp:simplePos x="0" y="0"/>
            <wp:positionH relativeFrom="column">
              <wp:posOffset>45689</wp:posOffset>
            </wp:positionH>
            <wp:positionV relativeFrom="paragraph">
              <wp:posOffset>67819</wp:posOffset>
            </wp:positionV>
            <wp:extent cx="2303874" cy="1534931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74" cy="1534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F20D7" w14:textId="77777777" w:rsidR="005E224F" w:rsidRDefault="005E224F" w:rsidP="005E224F">
      <w:pPr>
        <w:ind w:left="3600"/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</w:pPr>
      <w:r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 xml:space="preserve">   </w:t>
      </w:r>
    </w:p>
    <w:p w14:paraId="1C80416D" w14:textId="77777777" w:rsidR="005E224F" w:rsidRDefault="005E224F" w:rsidP="005E224F">
      <w:pPr>
        <w:ind w:left="3600"/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</w:pPr>
    </w:p>
    <w:p w14:paraId="2F772EC4" w14:textId="53C19727" w:rsidR="008C5BCD" w:rsidRPr="005E224F" w:rsidRDefault="005E224F" w:rsidP="005E224F">
      <w:pPr>
        <w:ind w:left="3600"/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</w:pPr>
      <w:r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 xml:space="preserve">  </w:t>
      </w:r>
      <w:r w:rsidR="008C5BCD" w:rsidRPr="005E224F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Dreaming of diopside?</w:t>
      </w:r>
    </w:p>
    <w:p w14:paraId="04E2A986" w14:textId="44D085AA" w:rsidR="005E224F" w:rsidRDefault="005E224F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p w14:paraId="0EA4A413" w14:textId="77777777" w:rsidR="005E224F" w:rsidRDefault="005E224F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p w14:paraId="467097FC" w14:textId="34C072A0" w:rsidR="005E224F" w:rsidRDefault="005E224F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p w14:paraId="11B4616D" w14:textId="6B00C45D" w:rsidR="008C5BCD" w:rsidRPr="005E224F" w:rsidRDefault="008C5BCD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5E224F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…then MINERALS are for YOU! </w:t>
      </w:r>
      <w:r w:rsidR="005E224F">
        <w:rPr>
          <w:rFonts w:ascii="Calibri" w:hAnsi="Calibri" w:cs="Calibri"/>
          <w:b/>
          <w:bCs/>
          <w:color w:val="000000" w:themeColor="text1"/>
          <w:sz w:val="36"/>
          <w:szCs w:val="36"/>
        </w:rPr>
        <w:t>Help us crown the year’s best!</w:t>
      </w:r>
    </w:p>
    <w:p w14:paraId="3AE3F05E" w14:textId="23EC22C1" w:rsidR="005E224F" w:rsidRDefault="005E224F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p w14:paraId="11872272" w14:textId="4248CA02" w:rsidR="008C5BCD" w:rsidRPr="005E224F" w:rsidRDefault="008C5BCD">
      <w:pPr>
        <w:rPr>
          <w:rFonts w:ascii="Calibri" w:hAnsi="Calibri" w:cs="Calibri"/>
          <w:color w:val="000000" w:themeColor="text1"/>
          <w:sz w:val="36"/>
          <w:szCs w:val="36"/>
        </w:rPr>
      </w:pPr>
      <w:r w:rsidRPr="005E224F">
        <w:rPr>
          <w:rFonts w:ascii="Calibri" w:hAnsi="Calibri" w:cs="Calibri"/>
          <w:color w:val="000000" w:themeColor="text1"/>
          <w:sz w:val="36"/>
          <w:szCs w:val="36"/>
        </w:rPr>
        <w:t xml:space="preserve">Join our inaugural Macalester Mineral Cup, hosted by the Mineralogy class of 2023! </w:t>
      </w:r>
    </w:p>
    <w:p w14:paraId="49DB98EB" w14:textId="2EB0F88C" w:rsidR="005E224F" w:rsidRPr="005E224F" w:rsidRDefault="005E224F">
      <w:pPr>
        <w:rPr>
          <w:rFonts w:ascii="Calibri" w:hAnsi="Calibri" w:cs="Calibri"/>
          <w:color w:val="000000" w:themeColor="text1"/>
          <w:sz w:val="36"/>
          <w:szCs w:val="36"/>
        </w:rPr>
      </w:pPr>
    </w:p>
    <w:p w14:paraId="14B86389" w14:textId="744D1059" w:rsidR="008C5BCD" w:rsidRPr="005E224F" w:rsidRDefault="005E224F">
      <w:pPr>
        <w:rPr>
          <w:rFonts w:ascii="Calibri" w:hAnsi="Calibri" w:cs="Calibri"/>
          <w:color w:val="000000" w:themeColor="text1"/>
          <w:sz w:val="36"/>
          <w:szCs w:val="36"/>
        </w:rPr>
      </w:pPr>
      <w:r>
        <w:rPr>
          <w:rFonts w:ascii="Calibri" w:hAnsi="Calibri" w:cs="Calibri"/>
          <w:color w:val="000000" w:themeColor="text1"/>
          <w:sz w:val="36"/>
          <w:szCs w:val="36"/>
        </w:rPr>
        <w:t>3-minute mineral p</w:t>
      </w:r>
      <w:r w:rsidR="008C5BCD" w:rsidRPr="005E224F">
        <w:rPr>
          <w:rFonts w:ascii="Calibri" w:hAnsi="Calibri" w:cs="Calibri"/>
          <w:color w:val="000000" w:themeColor="text1"/>
          <w:sz w:val="36"/>
          <w:szCs w:val="36"/>
        </w:rPr>
        <w:t>resentations April 12, 13</w:t>
      </w:r>
      <w:r>
        <w:rPr>
          <w:rFonts w:ascii="Calibri" w:hAnsi="Calibri" w:cs="Calibri"/>
          <w:color w:val="000000" w:themeColor="text1"/>
          <w:sz w:val="36"/>
          <w:szCs w:val="36"/>
        </w:rPr>
        <w:t>,</w:t>
      </w:r>
      <w:r w:rsidR="008C5BCD" w:rsidRPr="005E224F">
        <w:rPr>
          <w:rFonts w:ascii="Calibri" w:hAnsi="Calibri" w:cs="Calibri"/>
          <w:color w:val="000000" w:themeColor="text1"/>
          <w:sz w:val="36"/>
          <w:szCs w:val="36"/>
        </w:rPr>
        <w:t xml:space="preserve"> 14 @ 1:15 pm!</w:t>
      </w:r>
    </w:p>
    <w:p w14:paraId="5D67EB0E" w14:textId="7F5C8448" w:rsidR="008C5BCD" w:rsidRPr="005E224F" w:rsidRDefault="008C5BCD">
      <w:pPr>
        <w:rPr>
          <w:rFonts w:ascii="Calibri" w:hAnsi="Calibri" w:cs="Calibri"/>
          <w:i/>
          <w:iCs/>
          <w:color w:val="000000" w:themeColor="text1"/>
          <w:sz w:val="36"/>
          <w:szCs w:val="36"/>
        </w:rPr>
      </w:pPr>
      <w:r w:rsidRPr="005E224F">
        <w:rPr>
          <w:rFonts w:ascii="Calibri" w:hAnsi="Calibri" w:cs="Calibri"/>
          <w:i/>
          <w:iCs/>
          <w:color w:val="000000" w:themeColor="text1"/>
          <w:sz w:val="36"/>
          <w:szCs w:val="36"/>
        </w:rPr>
        <w:t>voting is bracket-style, beginning April 12</w:t>
      </w:r>
    </w:p>
    <w:p w14:paraId="25DF2FA2" w14:textId="2254FF36" w:rsidR="008C5BCD" w:rsidRDefault="008C5BCD">
      <w:pPr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</w:p>
    <w:sectPr w:rsidR="008C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yaTelivigala">
    <w:panose1 w:val="00000500000000000000"/>
    <w:charset w:val="4D"/>
    <w:family w:val="auto"/>
    <w:pitch w:val="variable"/>
    <w:sig w:usb0="00200007" w:usb1="00000000" w:usb2="00000000" w:usb3="00000000" w:csb0="000000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harm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54"/>
    <w:rsid w:val="000C04AC"/>
    <w:rsid w:val="000F368B"/>
    <w:rsid w:val="0013525B"/>
    <w:rsid w:val="001606BE"/>
    <w:rsid w:val="00181043"/>
    <w:rsid w:val="001D5E15"/>
    <w:rsid w:val="00227018"/>
    <w:rsid w:val="002D3F1D"/>
    <w:rsid w:val="00372F54"/>
    <w:rsid w:val="003F0121"/>
    <w:rsid w:val="005B6858"/>
    <w:rsid w:val="005D6FB8"/>
    <w:rsid w:val="005E224F"/>
    <w:rsid w:val="0061484C"/>
    <w:rsid w:val="006B4BA8"/>
    <w:rsid w:val="006F3457"/>
    <w:rsid w:val="00714E34"/>
    <w:rsid w:val="00793319"/>
    <w:rsid w:val="007F759A"/>
    <w:rsid w:val="00895F90"/>
    <w:rsid w:val="008C5BCD"/>
    <w:rsid w:val="008E1C4E"/>
    <w:rsid w:val="00A64A35"/>
    <w:rsid w:val="00A948C6"/>
    <w:rsid w:val="00AB1C0B"/>
    <w:rsid w:val="00BD5696"/>
    <w:rsid w:val="00C51677"/>
    <w:rsid w:val="00D56417"/>
    <w:rsid w:val="00DB5CA5"/>
    <w:rsid w:val="00E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E690"/>
  <w15:chartTrackingRefBased/>
  <w15:docId w15:val="{8D047CA1-0B1E-7549-A953-6DB7DF83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First</dc:creator>
  <cp:keywords/>
  <dc:description/>
  <cp:lastModifiedBy>Emily First</cp:lastModifiedBy>
  <cp:revision>3</cp:revision>
  <cp:lastPrinted>2023-02-28T22:50:00Z</cp:lastPrinted>
  <dcterms:created xsi:type="dcterms:W3CDTF">2023-04-11T17:57:00Z</dcterms:created>
  <dcterms:modified xsi:type="dcterms:W3CDTF">2023-04-11T17:58:00Z</dcterms:modified>
</cp:coreProperties>
</file>