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958D3" w14:textId="29FC3762" w:rsidR="00D746CC" w:rsidRDefault="00D746CC" w:rsidP="008A4D7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Special Issue of MAPS </w:t>
      </w:r>
      <w:r w:rsidR="00124214">
        <w:rPr>
          <w:rFonts w:ascii="Times New Roman" w:hAnsi="Times New Roman" w:cs="Times New Roman"/>
          <w:sz w:val="24"/>
          <w:szCs w:val="24"/>
        </w:rPr>
        <w:t>in honor of John T. Wasson</w:t>
      </w:r>
    </w:p>
    <w:p w14:paraId="788C8D18" w14:textId="71095844" w:rsidR="00673FAC" w:rsidRDefault="00CF5724" w:rsidP="00CF57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046E7">
        <w:rPr>
          <w:rFonts w:ascii="Times New Roman" w:hAnsi="Times New Roman" w:cs="Times New Roman"/>
          <w:sz w:val="24"/>
          <w:szCs w:val="24"/>
        </w:rPr>
        <w:t xml:space="preserve"> special issue </w:t>
      </w:r>
      <w:r>
        <w:rPr>
          <w:rFonts w:ascii="Times New Roman" w:hAnsi="Times New Roman" w:cs="Times New Roman"/>
          <w:sz w:val="24"/>
          <w:szCs w:val="24"/>
        </w:rPr>
        <w:t xml:space="preserve">of Meteoritics </w:t>
      </w:r>
      <w:r w:rsidR="00F24FD9">
        <w:rPr>
          <w:rFonts w:ascii="Times New Roman" w:hAnsi="Times New Roman" w:cs="Times New Roman"/>
          <w:sz w:val="24"/>
          <w:szCs w:val="24"/>
        </w:rPr>
        <w:t xml:space="preserve">and Planetary Science </w:t>
      </w:r>
      <w:r w:rsidR="00A046E7">
        <w:rPr>
          <w:rFonts w:ascii="Times New Roman" w:hAnsi="Times New Roman" w:cs="Times New Roman"/>
          <w:sz w:val="24"/>
          <w:szCs w:val="24"/>
        </w:rPr>
        <w:t xml:space="preserve">honoring John </w:t>
      </w:r>
      <w:r w:rsidR="00F24FD9">
        <w:rPr>
          <w:rFonts w:ascii="Times New Roman" w:hAnsi="Times New Roman" w:cs="Times New Roman"/>
          <w:sz w:val="24"/>
          <w:szCs w:val="24"/>
        </w:rPr>
        <w:t xml:space="preserve">T. </w:t>
      </w:r>
      <w:r w:rsidR="00A046E7">
        <w:rPr>
          <w:rFonts w:ascii="Times New Roman" w:hAnsi="Times New Roman" w:cs="Times New Roman"/>
          <w:sz w:val="24"/>
          <w:szCs w:val="24"/>
        </w:rPr>
        <w:t xml:space="preserve">Wasson, who passed away </w:t>
      </w:r>
      <w:r w:rsidR="00E7173B">
        <w:rPr>
          <w:rFonts w:ascii="Times New Roman" w:hAnsi="Times New Roman" w:cs="Times New Roman"/>
          <w:sz w:val="24"/>
          <w:szCs w:val="24"/>
        </w:rPr>
        <w:t xml:space="preserve">on 8 September 2020 </w:t>
      </w:r>
      <w:r w:rsidR="00F24FD9">
        <w:rPr>
          <w:rFonts w:ascii="Times New Roman" w:hAnsi="Times New Roman" w:cs="Times New Roman"/>
          <w:sz w:val="24"/>
          <w:szCs w:val="24"/>
        </w:rPr>
        <w:t xml:space="preserve">is planned for fall 2021. </w:t>
      </w:r>
      <w:r w:rsidR="00A046E7">
        <w:rPr>
          <w:rFonts w:ascii="Times New Roman" w:hAnsi="Times New Roman" w:cs="Times New Roman"/>
          <w:sz w:val="24"/>
          <w:szCs w:val="24"/>
        </w:rPr>
        <w:t xml:space="preserve">Wasson </w:t>
      </w:r>
      <w:r w:rsidR="00E7173B">
        <w:rPr>
          <w:rFonts w:ascii="Times New Roman" w:hAnsi="Times New Roman" w:cs="Times New Roman"/>
          <w:sz w:val="24"/>
          <w:szCs w:val="24"/>
        </w:rPr>
        <w:t>spent more than 50 years as a professor and</w:t>
      </w:r>
      <w:r w:rsidR="00FA09F3">
        <w:rPr>
          <w:rFonts w:ascii="Times New Roman" w:hAnsi="Times New Roman" w:cs="Times New Roman"/>
          <w:sz w:val="24"/>
          <w:szCs w:val="24"/>
        </w:rPr>
        <w:t xml:space="preserve"> meteorite researcher at UCLA. H</w:t>
      </w:r>
      <w:r w:rsidR="00E7173B">
        <w:rPr>
          <w:rFonts w:ascii="Times New Roman" w:hAnsi="Times New Roman" w:cs="Times New Roman"/>
          <w:sz w:val="24"/>
          <w:szCs w:val="24"/>
        </w:rPr>
        <w:t xml:space="preserve">e </w:t>
      </w:r>
      <w:r w:rsidR="00FA09F3">
        <w:rPr>
          <w:rFonts w:ascii="Times New Roman" w:hAnsi="Times New Roman" w:cs="Times New Roman"/>
          <w:sz w:val="24"/>
          <w:szCs w:val="24"/>
        </w:rPr>
        <w:t xml:space="preserve">was President of the Meteoritical Society in </w:t>
      </w:r>
      <w:r w:rsidR="00DC6CE6">
        <w:rPr>
          <w:rFonts w:ascii="Times New Roman" w:hAnsi="Times New Roman" w:cs="Times New Roman"/>
          <w:sz w:val="24"/>
          <w:szCs w:val="24"/>
        </w:rPr>
        <w:t xml:space="preserve">1979-1980. He </w:t>
      </w:r>
      <w:r w:rsidR="00A046E7">
        <w:rPr>
          <w:rFonts w:ascii="Times New Roman" w:hAnsi="Times New Roman" w:cs="Times New Roman"/>
          <w:sz w:val="24"/>
          <w:szCs w:val="24"/>
        </w:rPr>
        <w:t>received the Leonard Meda</w:t>
      </w:r>
      <w:r w:rsidR="00FA09F3">
        <w:rPr>
          <w:rFonts w:ascii="Times New Roman" w:hAnsi="Times New Roman" w:cs="Times New Roman"/>
          <w:sz w:val="24"/>
          <w:szCs w:val="24"/>
        </w:rPr>
        <w:t>l</w:t>
      </w:r>
      <w:r w:rsidR="00DC6CE6">
        <w:rPr>
          <w:rFonts w:ascii="Times New Roman" w:hAnsi="Times New Roman" w:cs="Times New Roman"/>
          <w:sz w:val="24"/>
          <w:szCs w:val="24"/>
        </w:rPr>
        <w:t xml:space="preserve"> from the Meteoritical Society </w:t>
      </w:r>
      <w:r w:rsidR="00A046E7">
        <w:rPr>
          <w:rFonts w:ascii="Times New Roman" w:hAnsi="Times New Roman" w:cs="Times New Roman"/>
          <w:sz w:val="24"/>
          <w:szCs w:val="24"/>
        </w:rPr>
        <w:t>in 2002 and the J. Lawrence Smith award from the National Academy o</w:t>
      </w:r>
      <w:r w:rsidR="009C2A71">
        <w:rPr>
          <w:rFonts w:ascii="Times New Roman" w:hAnsi="Times New Roman" w:cs="Times New Roman"/>
          <w:sz w:val="24"/>
          <w:szCs w:val="24"/>
        </w:rPr>
        <w:t xml:space="preserve">f Sciences in 2003. The </w:t>
      </w:r>
      <w:r w:rsidR="00A046E7">
        <w:rPr>
          <w:rFonts w:ascii="Times New Roman" w:hAnsi="Times New Roman" w:cs="Times New Roman"/>
          <w:sz w:val="24"/>
          <w:szCs w:val="24"/>
        </w:rPr>
        <w:t>mineral wassonite (TiS) and an asteroid (</w:t>
      </w:r>
      <w:r w:rsidR="00E7173B">
        <w:rPr>
          <w:rFonts w:ascii="Times New Roman" w:hAnsi="Times New Roman" w:cs="Times New Roman"/>
          <w:sz w:val="24"/>
          <w:szCs w:val="24"/>
        </w:rPr>
        <w:t>4783 Wasson</w:t>
      </w:r>
      <w:r w:rsidR="00A046E7">
        <w:rPr>
          <w:rFonts w:ascii="Times New Roman" w:hAnsi="Times New Roman" w:cs="Times New Roman"/>
          <w:sz w:val="24"/>
          <w:szCs w:val="24"/>
        </w:rPr>
        <w:t>) were named in his honor.</w:t>
      </w:r>
      <w:r w:rsidR="00E717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4FF04" w14:textId="2B6A6705" w:rsidR="00C042B9" w:rsidRDefault="00E7173B" w:rsidP="00C04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Wasson’s scientific interests covered a wide variety of topics including iron meteorites, chondrules, meteorite breccias, HEDs, lunar rocks, tektites and nebular fractionation processes. </w:t>
      </w:r>
      <w:r w:rsidR="00F24FD9">
        <w:rPr>
          <w:rFonts w:ascii="Times New Roman" w:hAnsi="Times New Roman" w:cs="Times New Roman"/>
          <w:sz w:val="24"/>
          <w:szCs w:val="24"/>
        </w:rPr>
        <w:t>Contributions of articles or review papers on topics studied by Wasson are invited for this special issue of MAPS. Ma</w:t>
      </w:r>
      <w:r w:rsidR="00B13D3A">
        <w:rPr>
          <w:rFonts w:ascii="Times New Roman" w:hAnsi="Times New Roman" w:cs="Times New Roman"/>
          <w:sz w:val="24"/>
          <w:szCs w:val="24"/>
        </w:rPr>
        <w:t xml:space="preserve">nuscripts should be submitted before </w:t>
      </w:r>
      <w:r w:rsidR="00484B1E">
        <w:rPr>
          <w:rFonts w:ascii="Times New Roman" w:hAnsi="Times New Roman" w:cs="Times New Roman"/>
          <w:sz w:val="24"/>
          <w:szCs w:val="24"/>
        </w:rPr>
        <w:t xml:space="preserve">28 </w:t>
      </w:r>
      <w:r w:rsidR="00F24FD9">
        <w:rPr>
          <w:rFonts w:ascii="Times New Roman" w:hAnsi="Times New Roman" w:cs="Times New Roman"/>
          <w:sz w:val="24"/>
          <w:szCs w:val="24"/>
        </w:rPr>
        <w:t>Febru</w:t>
      </w:r>
      <w:r w:rsidR="00B13D3A">
        <w:rPr>
          <w:rFonts w:ascii="Times New Roman" w:hAnsi="Times New Roman" w:cs="Times New Roman"/>
          <w:sz w:val="24"/>
          <w:szCs w:val="24"/>
        </w:rPr>
        <w:t>ary</w:t>
      </w:r>
      <w:r w:rsidR="00484B1E">
        <w:rPr>
          <w:rFonts w:ascii="Times New Roman" w:hAnsi="Times New Roman" w:cs="Times New Roman"/>
          <w:sz w:val="24"/>
          <w:szCs w:val="24"/>
        </w:rPr>
        <w:t xml:space="preserve"> </w:t>
      </w:r>
      <w:r w:rsidR="00B13D3A">
        <w:rPr>
          <w:rFonts w:ascii="Times New Roman" w:hAnsi="Times New Roman" w:cs="Times New Roman"/>
          <w:sz w:val="24"/>
          <w:szCs w:val="24"/>
        </w:rPr>
        <w:t>2021</w:t>
      </w:r>
      <w:r w:rsidR="00F24FD9">
        <w:rPr>
          <w:rFonts w:ascii="Times New Roman" w:hAnsi="Times New Roman" w:cs="Times New Roman"/>
          <w:sz w:val="24"/>
          <w:szCs w:val="24"/>
        </w:rPr>
        <w:t xml:space="preserve"> </w:t>
      </w:r>
      <w:r w:rsidR="00B13D3A">
        <w:rPr>
          <w:rFonts w:ascii="Times New Roman" w:hAnsi="Times New Roman" w:cs="Times New Roman"/>
          <w:sz w:val="24"/>
          <w:szCs w:val="24"/>
        </w:rPr>
        <w:t xml:space="preserve">at the MAPS website </w:t>
      </w:r>
      <w:r w:rsidR="00F24FD9">
        <w:rPr>
          <w:rFonts w:ascii="Times New Roman" w:hAnsi="Times New Roman" w:cs="Times New Roman"/>
          <w:sz w:val="24"/>
          <w:szCs w:val="24"/>
        </w:rPr>
        <w:t xml:space="preserve">and will be reviewed following the regular MAPS procedures. </w:t>
      </w:r>
      <w:r w:rsidR="004A209A">
        <w:rPr>
          <w:rFonts w:ascii="Times New Roman" w:hAnsi="Times New Roman" w:cs="Times New Roman"/>
          <w:sz w:val="24"/>
          <w:szCs w:val="24"/>
        </w:rPr>
        <w:t>Prior notification of submission to Sas</w:t>
      </w:r>
      <w:r w:rsidR="00BC75FE">
        <w:rPr>
          <w:rFonts w:ascii="Times New Roman" w:hAnsi="Times New Roman" w:cs="Times New Roman"/>
          <w:sz w:val="24"/>
          <w:szCs w:val="24"/>
        </w:rPr>
        <w:t xml:space="preserve">ha Krot will help to speed up the review process. </w:t>
      </w:r>
      <w:r w:rsidR="00F22104">
        <w:rPr>
          <w:rFonts w:ascii="Times New Roman" w:hAnsi="Times New Roman" w:cs="Times New Roman"/>
          <w:sz w:val="24"/>
          <w:szCs w:val="24"/>
        </w:rPr>
        <w:t>Articles should be as concise as possible and should not exceed 16</w:t>
      </w:r>
      <w:r w:rsidR="00C042B9">
        <w:rPr>
          <w:rFonts w:ascii="Times New Roman" w:hAnsi="Times New Roman" w:cs="Times New Roman"/>
          <w:sz w:val="24"/>
          <w:szCs w:val="24"/>
        </w:rPr>
        <w:t xml:space="preserve"> printed pages. The journal assesses a charge of $70 per page for each printed page over this limit.</w:t>
      </w:r>
    </w:p>
    <w:p w14:paraId="317D2288" w14:textId="7582DBDF" w:rsidR="00B52BE2" w:rsidRDefault="007A3AB3" w:rsidP="00C04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Authors should limit their appreciations of John </w:t>
      </w:r>
      <w:r w:rsidR="00C05967">
        <w:rPr>
          <w:rFonts w:ascii="Times New Roman" w:hAnsi="Times New Roman" w:cs="Times New Roman"/>
          <w:sz w:val="24"/>
          <w:szCs w:val="24"/>
        </w:rPr>
        <w:t xml:space="preserve">Wasson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6101D7">
        <w:rPr>
          <w:rFonts w:ascii="Times New Roman" w:hAnsi="Times New Roman" w:cs="Times New Roman"/>
          <w:sz w:val="24"/>
          <w:szCs w:val="24"/>
        </w:rPr>
        <w:t xml:space="preserve">one or two sentences in the acknowledgements. </w:t>
      </w:r>
      <w:r w:rsidR="00F24FD9">
        <w:rPr>
          <w:rFonts w:ascii="Times New Roman" w:hAnsi="Times New Roman" w:cs="Times New Roman"/>
          <w:sz w:val="24"/>
          <w:szCs w:val="24"/>
        </w:rPr>
        <w:t xml:space="preserve">A tribute to John will preface </w:t>
      </w:r>
      <w:r w:rsidR="006101D7">
        <w:rPr>
          <w:rFonts w:ascii="Times New Roman" w:hAnsi="Times New Roman" w:cs="Times New Roman"/>
          <w:sz w:val="24"/>
          <w:szCs w:val="24"/>
        </w:rPr>
        <w:t>the issue.</w:t>
      </w:r>
      <w:r w:rsidR="00C059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E5CDA" w14:textId="259CD790" w:rsidR="00F24FD9" w:rsidRDefault="006101D7" w:rsidP="00F24F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Sasha Krot, Alan Rubin, and Ed Scott</w:t>
      </w:r>
    </w:p>
    <w:p w14:paraId="19B5D4D5" w14:textId="07CAD35F" w:rsidR="00431D22" w:rsidRPr="00431D22" w:rsidRDefault="00BC7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issue associate editors</w:t>
      </w:r>
    </w:p>
    <w:sectPr w:rsidR="00431D22" w:rsidRPr="00431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C5"/>
    <w:rsid w:val="00066F68"/>
    <w:rsid w:val="00081F8A"/>
    <w:rsid w:val="00124214"/>
    <w:rsid w:val="004078CC"/>
    <w:rsid w:val="00431D22"/>
    <w:rsid w:val="00484B1E"/>
    <w:rsid w:val="004A209A"/>
    <w:rsid w:val="004A7E36"/>
    <w:rsid w:val="00524B10"/>
    <w:rsid w:val="006101D7"/>
    <w:rsid w:val="00627EFE"/>
    <w:rsid w:val="00640C8A"/>
    <w:rsid w:val="00650FE6"/>
    <w:rsid w:val="00673FAC"/>
    <w:rsid w:val="006F62C5"/>
    <w:rsid w:val="00731AFB"/>
    <w:rsid w:val="007353C6"/>
    <w:rsid w:val="00756678"/>
    <w:rsid w:val="007A3AB3"/>
    <w:rsid w:val="007D0C64"/>
    <w:rsid w:val="007D4835"/>
    <w:rsid w:val="008608BA"/>
    <w:rsid w:val="008A4D78"/>
    <w:rsid w:val="009C2A71"/>
    <w:rsid w:val="009C351B"/>
    <w:rsid w:val="00A046E7"/>
    <w:rsid w:val="00B13D3A"/>
    <w:rsid w:val="00B347D7"/>
    <w:rsid w:val="00B37D23"/>
    <w:rsid w:val="00B52BE2"/>
    <w:rsid w:val="00BC75FE"/>
    <w:rsid w:val="00C042B9"/>
    <w:rsid w:val="00C05967"/>
    <w:rsid w:val="00CF5724"/>
    <w:rsid w:val="00CF7822"/>
    <w:rsid w:val="00D746CC"/>
    <w:rsid w:val="00D87AF3"/>
    <w:rsid w:val="00DC6CE6"/>
    <w:rsid w:val="00DC6E46"/>
    <w:rsid w:val="00DF0A64"/>
    <w:rsid w:val="00E56B09"/>
    <w:rsid w:val="00E7173B"/>
    <w:rsid w:val="00F22104"/>
    <w:rsid w:val="00F24FD9"/>
    <w:rsid w:val="00F82333"/>
    <w:rsid w:val="00F92E62"/>
    <w:rsid w:val="00FA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CDA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1248</Characters>
  <Application>Microsoft Macintosh Word</Application>
  <DocSecurity>0</DocSecurity>
  <Lines>23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Munir Humayun</cp:lastModifiedBy>
  <cp:revision>2</cp:revision>
  <dcterms:created xsi:type="dcterms:W3CDTF">2020-10-26T15:43:00Z</dcterms:created>
  <dcterms:modified xsi:type="dcterms:W3CDTF">2020-10-26T15:43:00Z</dcterms:modified>
  <cp:category/>
</cp:coreProperties>
</file>